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7DC" w:rsidRDefault="007277DC" w:rsidP="007277DC">
      <w:pPr>
        <w:pStyle w:val="NormalnyWeb"/>
        <w:jc w:val="center"/>
      </w:pPr>
      <w:r>
        <w:rPr>
          <w:rStyle w:val="Pogrubienie"/>
        </w:rPr>
        <w:t>REGULAMIN OGÓLNOPOLSKIEGO KONKURSU PLASTYCZNEGO</w:t>
      </w:r>
      <w:r>
        <w:br/>
      </w:r>
      <w:r>
        <w:rPr>
          <w:rStyle w:val="Pogrubienie"/>
        </w:rPr>
        <w:t>„PUDEŁKO ZWANE WYOBRAŹNIĄ – Cyprian Kamil Norwid ” XIII edycja</w:t>
      </w:r>
    </w:p>
    <w:p w:rsidR="007277DC" w:rsidRDefault="007277DC" w:rsidP="007277DC">
      <w:pPr>
        <w:pStyle w:val="NormalnyWeb"/>
      </w:pPr>
      <w:r>
        <w:t> </w:t>
      </w:r>
    </w:p>
    <w:p w:rsidR="007277DC" w:rsidRDefault="007277DC" w:rsidP="007277DC">
      <w:pPr>
        <w:pStyle w:val="NormalnyWeb"/>
        <w:jc w:val="both"/>
      </w:pPr>
      <w:r>
        <w:rPr>
          <w:rStyle w:val="Pogrubienie"/>
        </w:rPr>
        <w:t>PATRONATY:</w:t>
      </w:r>
      <w:r>
        <w:br/>
        <w:t>Ministerstwo Kultury Dziedzictwa Narodowego i Sportu</w:t>
      </w:r>
      <w:r>
        <w:br/>
        <w:t>Honorowy Patronat Prezesa Rady Ministrów Mateusza Morawieckiego</w:t>
      </w:r>
      <w:r>
        <w:br/>
      </w:r>
      <w:r>
        <w:rPr>
          <w:rStyle w:val="Pogrubienie"/>
        </w:rPr>
        <w:t>ORGANIZATORZY:</w:t>
      </w:r>
      <w:r>
        <w:br/>
        <w:t>Centrum Edukacji Artystycznej w Warszawie</w:t>
      </w:r>
      <w:r>
        <w:br/>
        <w:t>Zespół Państwowych Szkół Plastycznych im. Józefa Szermentowskiego w Kielcach</w:t>
      </w:r>
      <w:r>
        <w:br/>
      </w:r>
      <w:r>
        <w:rPr>
          <w:rStyle w:val="Pogrubienie"/>
        </w:rPr>
        <w:t>FUNDATOR NAGRÓD:</w:t>
      </w:r>
      <w:r>
        <w:br/>
        <w:t>Fundacja Empiria i Wiedza w Warszawie</w:t>
      </w:r>
    </w:p>
    <w:p w:rsidR="007277DC" w:rsidRDefault="007277DC" w:rsidP="007277DC">
      <w:pPr>
        <w:pStyle w:val="NormalnyWeb"/>
        <w:jc w:val="center"/>
      </w:pPr>
      <w:r>
        <w:t> </w:t>
      </w:r>
      <w:r>
        <w:br/>
      </w:r>
      <w:r>
        <w:rPr>
          <w:rStyle w:val="Pogrubienie"/>
        </w:rPr>
        <w:t>Obraz jako odpowiedź na słowo</w:t>
      </w:r>
    </w:p>
    <w:p w:rsidR="007277DC" w:rsidRDefault="007277DC" w:rsidP="007277DC">
      <w:pPr>
        <w:pStyle w:val="NormalnyWeb"/>
        <w:jc w:val="both"/>
      </w:pPr>
      <w:r>
        <w:t xml:space="preserve">Senat Rzeczypospolitej Polskiej uchwałą z dnia 2 grudnia 2020 r. ustanowił rok 2021 Rokiem Cypriana Kamila Norwida. Podążając za tą ideą, ZPSP w Kielcach jako organizator Ogólnopolskiego Konkursu Plastycznego </w:t>
      </w:r>
      <w:r>
        <w:rPr>
          <w:rStyle w:val="Pogrubienie"/>
        </w:rPr>
        <w:t>PUDEŁKO ZWANE WYOBRAŹNIĄ</w:t>
      </w:r>
      <w:r>
        <w:t xml:space="preserve">, XIII edycję Konkursu zamierza poświęcić poznaniu poezji tego wielkiego poety romantycznego i jednego z czterech wieszczy narodowych. </w:t>
      </w:r>
      <w:r>
        <w:br/>
        <w:t xml:space="preserve">Tegoroczna edycja konkursu objęta została patronatem PRM i będzie podzielona na 3 dziedziny plastyczne: </w:t>
      </w:r>
      <w:r>
        <w:rPr>
          <w:rStyle w:val="Pogrubienie"/>
        </w:rPr>
        <w:t>1 - malarstwo, collage, techniki mieszane 2 - rysunek, grafika, 3 - mała forma rzeźbiarska.</w:t>
      </w:r>
      <w:r>
        <w:t xml:space="preserve"> </w:t>
      </w:r>
      <w:r>
        <w:br/>
        <w:t xml:space="preserve">W przypadającą jesienią 200 rocznicę urodzin polskiego wieszcza Cypriana Kamila Norwida zachęcamy Was do poznawania, zgłębiania oraz odkrywania, nie zawsze łatwej, twórczości tego poety. </w:t>
      </w:r>
      <w:r>
        <w:br/>
        <w:t xml:space="preserve">Cyprian Ksawery Gerard Walenty Norwid herbu Topór był nie tylko poetą. Zajmował się również prozą, dramatem, filozofią, pisał eseje. Tworzył grafikę, rzeźbę, malarstwo. </w:t>
      </w:r>
      <w:r>
        <w:br/>
        <w:t xml:space="preserve">Zachęcamy Drodzy uczniowie do aktywnej lektury tekstów poety, nie tylko tych objętych programem nauczania, oraz szerszego spojrzenia na sylwetkę artysty, zagłębienia się w bogatą symbolikę literacką utworów i twórczej interpretacji plastycznej wybranego utworu, jak również przygotowania medalu okolicznościowego w celu uczczenia 200 rocznicy urodzin poety. </w:t>
      </w:r>
      <w:r>
        <w:br/>
        <w:t>Wasza praca powinna stać się wyobrażeniem, dopełnieniem lub rozwinięciem tego, co Norwid wyraził w formie poetyckiej. Pragniemy, abyście czerpali z poezji polskiej, a poprzez własną interpretację plastyczną głębiej i intensywniej ją przeżywali.</w:t>
      </w:r>
      <w:r>
        <w:br/>
        <w:t>Pokładamy nadzieję, że również ta postać wielkiego polskiego poety przyniesie Wam wiele przemyśleń, radości i satysfakcji z udziału w konkursie.</w:t>
      </w:r>
    </w:p>
    <w:p w:rsidR="007277DC" w:rsidRDefault="007277DC" w:rsidP="007277DC">
      <w:pPr>
        <w:pStyle w:val="NormalnyWeb"/>
        <w:jc w:val="right"/>
      </w:pPr>
      <w:r>
        <w:rPr>
          <w:rStyle w:val="Uwydatnienie"/>
          <w:b/>
          <w:bCs/>
        </w:rPr>
        <w:t>Małgorzata Surma</w:t>
      </w:r>
      <w:r>
        <w:br/>
      </w:r>
      <w:r>
        <w:rPr>
          <w:rStyle w:val="Uwydatnienie"/>
          <w:b/>
          <w:bCs/>
        </w:rPr>
        <w:t>komisarz konkursu</w:t>
      </w:r>
    </w:p>
    <w:p w:rsidR="007277DC" w:rsidRDefault="007277DC" w:rsidP="007277DC">
      <w:pPr>
        <w:pStyle w:val="NormalnyWeb"/>
        <w:jc w:val="both"/>
      </w:pPr>
      <w:r>
        <w:t> </w:t>
      </w:r>
    </w:p>
    <w:p w:rsidR="007277DC" w:rsidRDefault="007277DC" w:rsidP="007277DC">
      <w:pPr>
        <w:pStyle w:val="NormalnyWeb"/>
        <w:jc w:val="both"/>
      </w:pPr>
      <w:r>
        <w:rPr>
          <w:rStyle w:val="Pogrubienie"/>
        </w:rPr>
        <w:t>CELE:</w:t>
      </w:r>
      <w:r>
        <w:br/>
        <w:t xml:space="preserve">• uczczenie 200 rocznicy urodzin Cypriana Kamila Norwida; </w:t>
      </w:r>
      <w:r>
        <w:br/>
        <w:t>• rozwijanie wrażliwości na różne formy ekspresji artystycznej, rozbudzanie wyobraźni;</w:t>
      </w:r>
      <w:r>
        <w:br/>
        <w:t xml:space="preserve">• zachęcanie do poszukiwania ciekawych rozwiązań plastycznych z wykorzystaniem </w:t>
      </w:r>
      <w:r>
        <w:lastRenderedPageBreak/>
        <w:t>poznanych technik;</w:t>
      </w:r>
      <w:r>
        <w:br/>
        <w:t>• tworzenie warunków dla twórczej komunikacji między młodzieżą uczącą się w szkołach artystycznych;</w:t>
      </w:r>
      <w:r>
        <w:br/>
        <w:t>• propagowanie twórczości poetów polskich.</w:t>
      </w:r>
    </w:p>
    <w:p w:rsidR="007277DC" w:rsidRDefault="007277DC" w:rsidP="007277DC">
      <w:pPr>
        <w:pStyle w:val="NormalnyWeb"/>
        <w:jc w:val="both"/>
      </w:pPr>
      <w:r>
        <w:t> </w:t>
      </w:r>
    </w:p>
    <w:p w:rsidR="007277DC" w:rsidRDefault="007277DC" w:rsidP="007277DC">
      <w:pPr>
        <w:pStyle w:val="NormalnyWeb"/>
        <w:jc w:val="both"/>
      </w:pPr>
      <w:r>
        <w:rPr>
          <w:rStyle w:val="Pogrubienie"/>
        </w:rPr>
        <w:t>WARUNKI UCZESTNICTWA:</w:t>
      </w:r>
      <w:r>
        <w:br/>
        <w:t>• przedmiotem konkursu są:</w:t>
      </w:r>
      <w:r>
        <w:br/>
        <w:t>- plastyczna interpretacja wybranego utworu lub fragmentu poezji Cypriana Kamila Norwida;</w:t>
      </w:r>
      <w:r>
        <w:br/>
        <w:t>- wykonanie małej formy rzeźbiarskiej – medalu okolicznościowego;</w:t>
      </w:r>
      <w:r>
        <w:br/>
        <w:t xml:space="preserve">• konkurs ma charakter ogólnopolski i jest skierowany do uczniów szkół plastycznych – liceów i ogólnokształcących szkół sztuk pięknych; </w:t>
      </w:r>
      <w:r>
        <w:br/>
        <w:t xml:space="preserve">• każdy uczestnik może zgłosić jedną, własnoręcznie wykonaną pracę plastyczną lub rzeźbiarską, nie prezentowaną na innych konkursach plastycznych (nie będą przyjmowane wydruki komputerowe i prace niezgodne z formatem - </w:t>
      </w:r>
      <w:r>
        <w:rPr>
          <w:u w:val="single"/>
        </w:rPr>
        <w:t xml:space="preserve">do formatu pracy nie zalicza się </w:t>
      </w:r>
      <w:proofErr w:type="spellStart"/>
      <w:r>
        <w:rPr>
          <w:u w:val="single"/>
        </w:rPr>
        <w:t>passepartou</w:t>
      </w:r>
      <w:proofErr w:type="spellEnd"/>
      <w:r>
        <w:rPr>
          <w:u w:val="single"/>
        </w:rPr>
        <w:t>!</w:t>
      </w:r>
      <w:r>
        <w:t>);</w:t>
      </w:r>
      <w:r>
        <w:br/>
        <w:t xml:space="preserve">• każda praca na odwrocie powinna być zaopatrzona w metryczkę zawierającą następujące (CZYTELNE) informacje: imię i nazwisko, wiek autora, klasa, adres szkoły zgłaszającej, nazwisko nauczyciela-opiekuna, adres e -mail, telefon kontaktowy; </w:t>
      </w:r>
      <w:r>
        <w:br/>
        <w:t xml:space="preserve">• </w:t>
      </w:r>
      <w:r>
        <w:rPr>
          <w:color w:val="FF0000"/>
          <w:u w:val="single"/>
        </w:rPr>
        <w:t>prosimy aby tytuł i tekst wybranego utworu Cypriana Kamila Norwida umieszczony był w dolnej części pracy w taki sposób aby był możliwy do odczytania ale nie stanowił części kompozycji pracy.</w:t>
      </w:r>
    </w:p>
    <w:p w:rsidR="007277DC" w:rsidRDefault="007277DC" w:rsidP="007277DC">
      <w:pPr>
        <w:pStyle w:val="NormalnyWeb"/>
        <w:jc w:val="both"/>
      </w:pPr>
      <w:r>
        <w:t> </w:t>
      </w:r>
    </w:p>
    <w:p w:rsidR="007277DC" w:rsidRDefault="007277DC" w:rsidP="007277DC">
      <w:pPr>
        <w:pStyle w:val="NormalnyWeb"/>
        <w:jc w:val="both"/>
      </w:pPr>
      <w:r>
        <w:rPr>
          <w:rStyle w:val="Pogrubienie"/>
        </w:rPr>
        <w:t>TERMINY:</w:t>
      </w:r>
      <w:r>
        <w:br/>
        <w:t xml:space="preserve">• prace należy nadsyłać do dnia </w:t>
      </w:r>
      <w:r>
        <w:rPr>
          <w:rStyle w:val="Pogrubienie"/>
        </w:rPr>
        <w:t>04 listopada 2021 roku</w:t>
      </w:r>
      <w:r>
        <w:t>, na adres Zespołu Państwowych Szkół Plastycznych w Kielcach;</w:t>
      </w:r>
      <w:r>
        <w:br/>
        <w:t>• Laureaci konkursu zostaną powiadomieni o terminie i miejscu wręczenie nagród.</w:t>
      </w:r>
    </w:p>
    <w:p w:rsidR="007277DC" w:rsidRDefault="007277DC" w:rsidP="007277DC">
      <w:pPr>
        <w:pStyle w:val="NormalnyWeb"/>
        <w:jc w:val="both"/>
      </w:pPr>
      <w:r>
        <w:t> </w:t>
      </w:r>
    </w:p>
    <w:p w:rsidR="007277DC" w:rsidRDefault="007277DC" w:rsidP="007277DC">
      <w:pPr>
        <w:pStyle w:val="NormalnyWeb"/>
        <w:jc w:val="both"/>
      </w:pPr>
      <w:r>
        <w:rPr>
          <w:rStyle w:val="Pogrubienie"/>
        </w:rPr>
        <w:t>OCENA PRAC I NAGRODY:</w:t>
      </w:r>
      <w:r>
        <w:br/>
        <w:t xml:space="preserve">• nadesłane prace oceniać będzie Jury powołane przez Centrum Edukacji Artystycznej </w:t>
      </w:r>
      <w:r>
        <w:br/>
        <w:t>w następujących kategoriach:</w:t>
      </w:r>
    </w:p>
    <w:p w:rsidR="007277DC" w:rsidRDefault="007277DC" w:rsidP="007277DC">
      <w:pPr>
        <w:pStyle w:val="NormalnyWeb"/>
      </w:pPr>
      <w:r>
        <w:rPr>
          <w:rStyle w:val="Pogrubienie"/>
        </w:rPr>
        <w:t>- kategoria 1</w:t>
      </w:r>
      <w:r>
        <w:t xml:space="preserve"> - malarstwo, collage, techniki mieszane;</w:t>
      </w:r>
      <w:r>
        <w:br/>
        <w:t>* Format od 50 x 70 cm do 100 x 70cm ( Załączniki nr 1 i nr 3);</w:t>
      </w:r>
      <w:r>
        <w:br/>
      </w:r>
      <w:r>
        <w:rPr>
          <w:rStyle w:val="Pogrubienie"/>
        </w:rPr>
        <w:t>- kategoria 2</w:t>
      </w:r>
      <w:r>
        <w:t xml:space="preserve"> - rysunek, grafika;</w:t>
      </w:r>
      <w:r>
        <w:br/>
        <w:t>* Format od: 29,7cm x 42,0cm, 50x70 cm do 100cm x 70cm (Załączniki nr 1 i nr 3);</w:t>
      </w:r>
      <w:r>
        <w:br/>
      </w:r>
      <w:r>
        <w:rPr>
          <w:rStyle w:val="Pogrubienie"/>
        </w:rPr>
        <w:t>- kategoria 3</w:t>
      </w:r>
      <w:r>
        <w:t xml:space="preserve"> - medal okolicznościowy;</w:t>
      </w:r>
      <w:r>
        <w:br/>
        <w:t>* Technika wykonania: odlew w gipsie, (awers i rewers);</w:t>
      </w:r>
      <w:r>
        <w:br/>
        <w:t>*  Mała forma rzeźbiarska, format maksymalnie 15cm x 15cm (Załączniki nr 2 i nr 3);</w:t>
      </w:r>
      <w:r>
        <w:br/>
        <w:t>• w każdej z wymienionych kategorii zostanie przyznane I, II i III miejsce oraz po 1 wyróżnieniu (Jury zastrzega sobie prawo do innego podziału nagród), dla zwycięzców przewiduje się nagrody rzeczowe. Fundatorem nagród jest Fundacja Empiria i Wiedza z siedzibą w Warszawie;</w:t>
      </w:r>
      <w:r>
        <w:br/>
        <w:t xml:space="preserve">• nagrodzone, wyróżnione i nominowane do wystawy prace zostaną zaprezentowane na </w:t>
      </w:r>
      <w:r>
        <w:lastRenderedPageBreak/>
        <w:t>wystawie pokonkursowej;</w:t>
      </w:r>
      <w:r>
        <w:br/>
        <w:t>• organizatorzy przewidują wydanie katalogu z nagodzonymi pracami uczestników konkursu.</w:t>
      </w:r>
    </w:p>
    <w:p w:rsidR="007277DC" w:rsidRDefault="007277DC" w:rsidP="007277DC">
      <w:pPr>
        <w:pStyle w:val="NormalnyWeb"/>
        <w:jc w:val="both"/>
      </w:pPr>
      <w:r>
        <w:t> </w:t>
      </w:r>
    </w:p>
    <w:p w:rsidR="007277DC" w:rsidRDefault="007277DC" w:rsidP="007277DC">
      <w:pPr>
        <w:pStyle w:val="NormalnyWeb"/>
      </w:pPr>
      <w:r>
        <w:rPr>
          <w:rStyle w:val="Pogrubienie"/>
        </w:rPr>
        <w:t>UWAGI ORGANIZACYJNE:</w:t>
      </w:r>
      <w:r>
        <w:br/>
        <w:t>• po zakończeniu wystawy prace będą odsyłane na koszt uczestniczących szkół, o terminie organizatorzy poinformują zainteresowanych;</w:t>
      </w:r>
      <w:r>
        <w:br/>
        <w:t>• udział w konkursie jest równoznaczny ze zgodą uczestników na wszystkie warunki niniejszego regulaminu oraz na wykorzystanie nadesłanych prac w celach promocyjnych we wszystkich rodzajach mediów;</w:t>
      </w:r>
      <w:r>
        <w:br/>
        <w:t>• sytuacje nieobjęte niniejszym regulaminem rozstrzygają organizatorzy konkursu;</w:t>
      </w:r>
      <w:r>
        <w:br/>
        <w:t>• prace należy nadsyłać na adres:</w:t>
      </w:r>
      <w:r>
        <w:br/>
      </w:r>
      <w:r>
        <w:rPr>
          <w:rStyle w:val="Pogrubienie"/>
        </w:rPr>
        <w:t>Zespół Państwowych Szkół Plastycznych w Kielcach, ul. Radiowa 3, 25-317 Kielce</w:t>
      </w:r>
      <w:r>
        <w:br/>
      </w:r>
      <w:r>
        <w:rPr>
          <w:rStyle w:val="Pogrubienie"/>
        </w:rPr>
        <w:t>Kontakt: Szkoła tel. 41 344 47 39</w:t>
      </w:r>
      <w:r>
        <w:br/>
      </w:r>
      <w:r>
        <w:rPr>
          <w:rStyle w:val="Pogrubienie"/>
        </w:rPr>
        <w:t>Małgorzata Surma</w:t>
      </w:r>
      <w:r>
        <w:t xml:space="preserve">, telefon: 668 44 17 19, e-mail: </w:t>
      </w:r>
      <w:hyperlink r:id="rId4" w:history="1">
        <w:r>
          <w:rPr>
            <w:rStyle w:val="Hipercze"/>
            <w:b/>
            <w:bCs/>
            <w:i/>
            <w:iCs/>
            <w:color w:val="800000"/>
          </w:rPr>
          <w:t>malgorzata.surma@plastyk.kielce.pl</w:t>
        </w:r>
      </w:hyperlink>
      <w:r>
        <w:t> </w:t>
      </w:r>
    </w:p>
    <w:p w:rsidR="007277DC" w:rsidRDefault="007277DC" w:rsidP="007277DC">
      <w:pPr>
        <w:pStyle w:val="NormalnyWeb"/>
        <w:jc w:val="both"/>
      </w:pPr>
      <w:r>
        <w:t> </w:t>
      </w:r>
    </w:p>
    <w:p w:rsidR="00C35B73" w:rsidRDefault="00C35B73">
      <w:bookmarkStart w:id="0" w:name="_GoBack"/>
      <w:bookmarkEnd w:id="0"/>
    </w:p>
    <w:sectPr w:rsidR="00C35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DC"/>
    <w:rsid w:val="007277DC"/>
    <w:rsid w:val="00C3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EBF4B-AD53-4CA7-8A3D-24D0AE3E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77DC"/>
    <w:rPr>
      <w:b/>
      <w:bCs/>
    </w:rPr>
  </w:style>
  <w:style w:type="character" w:styleId="Uwydatnienie">
    <w:name w:val="Emphasis"/>
    <w:basedOn w:val="Domylnaczcionkaakapitu"/>
    <w:uiPriority w:val="20"/>
    <w:qFormat/>
    <w:rsid w:val="007277D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27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gorzata.surma@plasty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2021-09-27T12:22:00Z</dcterms:created>
  <dcterms:modified xsi:type="dcterms:W3CDTF">2021-09-27T12:23:00Z</dcterms:modified>
</cp:coreProperties>
</file>